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rPr>
          <w:b w:val="1"/>
          <w:bCs w:val="1"/>
          <w:sz w:val="50"/>
          <w:szCs w:val="50"/>
        </w:rPr>
      </w:pPr>
      <w:r w:rsidDel="00000000" w:rsidR="00000000" w:rsidRPr="00000000">
        <w:rPr>
          <w:b w:val="1"/>
          <w:bCs w:val="1"/>
          <w:sz w:val="50"/>
          <w:szCs w:val="50"/>
          <w:rtl w:val="0"/>
        </w:rPr>
        <w:t xml:space="preserve">Action Points </w:t>
      </w:r>
    </w:p>
    <w:p w:rsidR="00000000" w:rsidDel="00000000" w:rsidP="00000000" w:rsidRDefault="00000000" w:rsidRPr="00000000" w14:paraId="00000002">
      <w:pPr>
        <w:spacing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rPr>
          <w:b w:val="1"/>
          <w:bCs w:val="1"/>
          <w:sz w:val="40"/>
          <w:szCs w:val="40"/>
        </w:rPr>
      </w:pPr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Aim: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line="276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Show that less is sometimes more.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line="276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Highlights the most essential aspects of the blend.</w:t>
      </w:r>
    </w:p>
    <w:p w:rsidR="00000000" w:rsidDel="00000000" w:rsidP="00000000" w:rsidRDefault="00000000" w:rsidRPr="00000000" w14:paraId="00000006">
      <w:pPr>
        <w:spacing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rPr>
          <w:b w:val="1"/>
          <w:bCs w:val="1"/>
          <w:sz w:val="40"/>
          <w:szCs w:val="40"/>
        </w:rPr>
      </w:pPr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Task: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276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Complete a mix with a limited number of action points.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276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Each knob tweak, volume adjustment, or effect counts as an action.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276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Try to complete a mix with unlimited actions, then decrease the numbers on the next attempts. e.g. 5, then 3, then 1.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76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Students can enjoy competing against each other (and the teacher!)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